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C127" w14:textId="79D20374" w:rsidR="009B7E24" w:rsidRDefault="00E946D5" w:rsidP="00F216AB">
      <w:pPr>
        <w:jc w:val="center"/>
        <w:rPr>
          <w:b/>
        </w:rPr>
      </w:pPr>
      <w:r>
        <w:rPr>
          <w:b/>
        </w:rPr>
        <w:t>Instructions for Tympanoplasty</w:t>
      </w:r>
    </w:p>
    <w:p w14:paraId="2F65534D" w14:textId="77777777" w:rsidR="00EB0DAF" w:rsidRPr="00F216AB" w:rsidRDefault="00EB0DAF" w:rsidP="00EB0DAF">
      <w:pPr>
        <w:pStyle w:val="NormalWeb"/>
        <w:rPr>
          <w:rFonts w:asciiTheme="minorHAnsi" w:hAnsiTheme="minorHAnsi"/>
          <w:sz w:val="20"/>
          <w:szCs w:val="20"/>
        </w:rPr>
      </w:pPr>
      <w:r w:rsidRPr="00F216AB">
        <w:rPr>
          <w:rFonts w:asciiTheme="minorHAnsi" w:hAnsiTheme="minorHAnsi"/>
          <w:sz w:val="20"/>
          <w:szCs w:val="20"/>
        </w:rPr>
        <w:t xml:space="preserve">A tympanoplasty is an outpatient  surgical procedure to repair the ear drum (tympanic membrane) and/or the bones of the middle ear, and is performed through the ear canal using endoscopes. The perforation in the ear drum may be repaired using an allograft, or a tissue graft may be taken.The most common site to harvest the graft is from the </w:t>
      </w:r>
      <w:proofErr w:type="spellStart"/>
      <w:r w:rsidRPr="00F216AB">
        <w:rPr>
          <w:rFonts w:asciiTheme="minorHAnsi" w:hAnsiTheme="minorHAnsi"/>
          <w:sz w:val="20"/>
          <w:szCs w:val="20"/>
        </w:rPr>
        <w:t>tragus</w:t>
      </w:r>
      <w:proofErr w:type="spellEnd"/>
      <w:r w:rsidRPr="00F216AB">
        <w:rPr>
          <w:rFonts w:asciiTheme="minorHAnsi" w:hAnsiTheme="minorHAnsi"/>
          <w:sz w:val="20"/>
          <w:szCs w:val="20"/>
        </w:rPr>
        <w:t xml:space="preserve"> however other sites may used.</w:t>
      </w:r>
    </w:p>
    <w:p w14:paraId="5AD89303" w14:textId="77777777" w:rsidR="009B7E24" w:rsidRDefault="009B7E24" w:rsidP="009B7E24">
      <w:pPr>
        <w:jc w:val="center"/>
        <w:rPr>
          <w:b/>
        </w:rPr>
      </w:pPr>
      <w:r w:rsidRPr="00D45705">
        <w:rPr>
          <w:b/>
        </w:rPr>
        <w:t>Pre-operatively</w:t>
      </w:r>
    </w:p>
    <w:p w14:paraId="08DB8230" w14:textId="77777777" w:rsidR="00F216AB" w:rsidRDefault="00F216AB" w:rsidP="009B7E24">
      <w:pPr>
        <w:jc w:val="center"/>
        <w:rPr>
          <w:b/>
        </w:rPr>
      </w:pPr>
    </w:p>
    <w:p w14:paraId="418CB3DB" w14:textId="77777777" w:rsidR="009B7E24" w:rsidRDefault="009B7E24" w:rsidP="00873A7A">
      <w:pPr>
        <w:rPr>
          <w:sz w:val="20"/>
          <w:szCs w:val="20"/>
        </w:rPr>
      </w:pPr>
      <w:r w:rsidRPr="009026BD">
        <w:rPr>
          <w:sz w:val="20"/>
          <w:szCs w:val="20"/>
        </w:rPr>
        <w:t>Please avoid all forms of aspirin, alcohol, and herbal products for one week prior to the procedure, and discontinue any blood thinners according to your cardiologist instructions.</w:t>
      </w:r>
    </w:p>
    <w:p w14:paraId="4DDCA343" w14:textId="77777777" w:rsidR="009B7E24" w:rsidRPr="00D45705" w:rsidRDefault="009B7E24" w:rsidP="009B7E24">
      <w:pPr>
        <w:ind w:left="720"/>
        <w:rPr>
          <w:b/>
        </w:rPr>
      </w:pPr>
    </w:p>
    <w:p w14:paraId="6D412553" w14:textId="77777777" w:rsidR="00F216AB" w:rsidRDefault="00F216AB" w:rsidP="00F216AB">
      <w:pPr>
        <w:jc w:val="center"/>
        <w:rPr>
          <w:b/>
        </w:rPr>
      </w:pPr>
      <w:r w:rsidRPr="00CF09BC">
        <w:rPr>
          <w:b/>
        </w:rPr>
        <w:t>What to Expect:</w:t>
      </w:r>
    </w:p>
    <w:p w14:paraId="7741DF8E" w14:textId="77777777" w:rsidR="00F216AB" w:rsidRDefault="00F216AB" w:rsidP="00F216AB">
      <w:pPr>
        <w:jc w:val="center"/>
        <w:rPr>
          <w:b/>
        </w:rPr>
      </w:pPr>
    </w:p>
    <w:p w14:paraId="352A34E9" w14:textId="77777777" w:rsidR="00F216AB" w:rsidRPr="007C43B9" w:rsidRDefault="00F216AB" w:rsidP="00F216AB">
      <w:pPr>
        <w:numPr>
          <w:ilvl w:val="0"/>
          <w:numId w:val="8"/>
        </w:numPr>
        <w:rPr>
          <w:rFonts w:eastAsia=".SF UI Text" w:cs="Times New Roman"/>
          <w:color w:val="000000" w:themeColor="text1"/>
          <w:sz w:val="20"/>
          <w:szCs w:val="20"/>
        </w:rPr>
      </w:pPr>
      <w:r w:rsidRPr="00942008">
        <w:rPr>
          <w:rFonts w:cs="Times New Roman"/>
          <w:sz w:val="20"/>
          <w:szCs w:val="20"/>
        </w:rPr>
        <w:t>There will be ointment &amp; packing in the ear canal that will dissolve on its own, it is normal to feel clogged or muffled sensation in the ear due to the ointment &amp; packing.</w:t>
      </w:r>
    </w:p>
    <w:p w14:paraId="2F3C9EE5" w14:textId="77777777" w:rsidR="00F216AB" w:rsidRPr="00FE2E54" w:rsidRDefault="00F216AB" w:rsidP="00F216AB">
      <w:pPr>
        <w:numPr>
          <w:ilvl w:val="0"/>
          <w:numId w:val="8"/>
        </w:numPr>
        <w:rPr>
          <w:rFonts w:eastAsia=".SF UI Text" w:cs="Times New Roman"/>
          <w:color w:val="000000" w:themeColor="text1"/>
          <w:sz w:val="20"/>
          <w:szCs w:val="20"/>
        </w:rPr>
      </w:pPr>
      <w:r w:rsidRPr="000C6AA3">
        <w:rPr>
          <w:rFonts w:eastAsia=".SFUIText" w:cs="Times New Roman"/>
          <w:color w:val="000000" w:themeColor="text1"/>
          <w:sz w:val="20"/>
          <w:szCs w:val="20"/>
        </w:rPr>
        <w:t>Expect some pain in the operated area after surgery. This should be no worse than the pain experienced in the surgery center or hospital, however. You should have been given pain medication and if you experience pain, please use medications as ordered.</w:t>
      </w:r>
    </w:p>
    <w:p w14:paraId="43A87F46" w14:textId="7B90BF69" w:rsidR="00F216AB" w:rsidRPr="00904696" w:rsidRDefault="00F216AB" w:rsidP="00F216AB">
      <w:pPr>
        <w:numPr>
          <w:ilvl w:val="0"/>
          <w:numId w:val="8"/>
        </w:numPr>
        <w:rPr>
          <w:rFonts w:eastAsia=".SF UI Text" w:cs="Times New Roman"/>
          <w:color w:val="000000" w:themeColor="text1"/>
          <w:sz w:val="20"/>
          <w:szCs w:val="20"/>
        </w:rPr>
      </w:pPr>
      <w:r w:rsidRPr="00923574">
        <w:rPr>
          <w:rFonts w:cs="ArialMT"/>
          <w:sz w:val="20"/>
          <w:szCs w:val="20"/>
        </w:rPr>
        <w:t>You may experience dizziness within the first 24 hours after surgery, which is normal</w:t>
      </w:r>
      <w:r>
        <w:rPr>
          <w:rFonts w:cs="ArialMT"/>
          <w:sz w:val="20"/>
          <w:szCs w:val="20"/>
        </w:rPr>
        <w:t xml:space="preserve">. </w:t>
      </w:r>
      <w:r w:rsidRPr="00904696">
        <w:rPr>
          <w:rFonts w:eastAsia=".SFUIText" w:cs="Times New Roman"/>
          <w:color w:val="000000" w:themeColor="text1"/>
          <w:sz w:val="20"/>
          <w:szCs w:val="20"/>
        </w:rPr>
        <w:t xml:space="preserve"> </w:t>
      </w:r>
    </w:p>
    <w:p w14:paraId="3227703B" w14:textId="2EE074CB" w:rsidR="00F216AB" w:rsidRPr="00887B27" w:rsidRDefault="00F216AB" w:rsidP="00F216AB">
      <w:pPr>
        <w:numPr>
          <w:ilvl w:val="0"/>
          <w:numId w:val="8"/>
        </w:numPr>
        <w:rPr>
          <w:rFonts w:eastAsia=".SF UI Text" w:cs="Times New Roman"/>
          <w:color w:val="000000" w:themeColor="text1"/>
          <w:sz w:val="20"/>
          <w:szCs w:val="20"/>
        </w:rPr>
      </w:pPr>
      <w:r w:rsidRPr="00887B27">
        <w:rPr>
          <w:rFonts w:cs="Times New Roman"/>
          <w:sz w:val="20"/>
          <w:szCs w:val="20"/>
        </w:rPr>
        <w:t>Do not expect to hear out of the operated ear right away, return of hearing may take up to 4-8 weeks</w:t>
      </w:r>
      <w:r w:rsidR="003E51C3">
        <w:rPr>
          <w:rFonts w:cs="Times New Roman"/>
          <w:sz w:val="20"/>
          <w:szCs w:val="20"/>
        </w:rPr>
        <w:t xml:space="preserve">, but if you have a </w:t>
      </w:r>
      <w:r w:rsidR="003C1079">
        <w:rPr>
          <w:rFonts w:cs="Times New Roman"/>
          <w:sz w:val="20"/>
          <w:szCs w:val="20"/>
        </w:rPr>
        <w:t>sudden loss of hearing anytime post op call the clinic at 817-332-4060.</w:t>
      </w:r>
    </w:p>
    <w:p w14:paraId="2E094C12" w14:textId="77777777" w:rsidR="00F216AB" w:rsidRPr="00366F97" w:rsidRDefault="00F216AB" w:rsidP="00F216AB">
      <w:pPr>
        <w:numPr>
          <w:ilvl w:val="0"/>
          <w:numId w:val="8"/>
        </w:numPr>
        <w:rPr>
          <w:rFonts w:eastAsia=".SF UI Text" w:cs="Times New Roman"/>
          <w:color w:val="000000" w:themeColor="text1"/>
          <w:sz w:val="20"/>
          <w:szCs w:val="20"/>
        </w:rPr>
      </w:pPr>
      <w:r w:rsidRPr="000C6AA3">
        <w:rPr>
          <w:rFonts w:eastAsia=".SFUIText" w:cs="Times New Roman"/>
          <w:color w:val="000000" w:themeColor="text1"/>
          <w:sz w:val="20"/>
          <w:szCs w:val="20"/>
        </w:rPr>
        <w:t>If you sneeze, sneeze with the mouth open. Do not close your mouth and sneeze or pinch your nose and stifle the sneeze, as this may "blow" the patch off the eardrum.</w:t>
      </w:r>
    </w:p>
    <w:p w14:paraId="35B810B4" w14:textId="77777777" w:rsidR="00F216AB" w:rsidRPr="00D45705" w:rsidRDefault="00F216AB" w:rsidP="00F216AB">
      <w:pPr>
        <w:pStyle w:val="ListParagraph"/>
        <w:numPr>
          <w:ilvl w:val="0"/>
          <w:numId w:val="8"/>
        </w:numPr>
        <w:rPr>
          <w:b/>
        </w:rPr>
      </w:pPr>
      <w:r w:rsidRPr="002D09BA">
        <w:rPr>
          <w:b/>
          <w:bCs/>
          <w:sz w:val="20"/>
          <w:szCs w:val="20"/>
        </w:rPr>
        <w:t xml:space="preserve">Discomfort, neck pain, headache, dry/sore throat, low grade fever- all are expected and will resolve quickly. </w:t>
      </w:r>
    </w:p>
    <w:p w14:paraId="71658BC6" w14:textId="77777777" w:rsidR="00F216AB" w:rsidRPr="002D09BA" w:rsidRDefault="00F216AB" w:rsidP="00F216AB">
      <w:pPr>
        <w:pStyle w:val="ListParagraph"/>
        <w:ind w:left="360"/>
        <w:rPr>
          <w:b/>
        </w:rPr>
      </w:pPr>
    </w:p>
    <w:p w14:paraId="5FB02895" w14:textId="77777777" w:rsidR="00F216AB" w:rsidRDefault="00F216AB" w:rsidP="00F216AB">
      <w:pPr>
        <w:ind w:left="-720"/>
        <w:jc w:val="center"/>
        <w:rPr>
          <w:b/>
        </w:rPr>
      </w:pPr>
      <w:r w:rsidRPr="00CF09BC">
        <w:rPr>
          <w:b/>
        </w:rPr>
        <w:t>Post-operative Care</w:t>
      </w:r>
    </w:p>
    <w:p w14:paraId="0411CD80" w14:textId="77777777" w:rsidR="00F216AB" w:rsidRPr="005F7F48" w:rsidRDefault="00F216AB" w:rsidP="00F216AB">
      <w:pPr>
        <w:ind w:left="-720"/>
        <w:jc w:val="center"/>
        <w:rPr>
          <w:b/>
        </w:rPr>
      </w:pPr>
    </w:p>
    <w:p w14:paraId="3A055428" w14:textId="77777777" w:rsidR="00F216AB" w:rsidRPr="00366F97" w:rsidRDefault="00F216AB" w:rsidP="00F216AB">
      <w:pPr>
        <w:numPr>
          <w:ilvl w:val="0"/>
          <w:numId w:val="1"/>
        </w:numPr>
        <w:tabs>
          <w:tab w:val="clear" w:pos="1080"/>
          <w:tab w:val="num" w:pos="360"/>
        </w:tabs>
        <w:ind w:left="360"/>
        <w:rPr>
          <w:sz w:val="20"/>
          <w:szCs w:val="20"/>
        </w:rPr>
      </w:pPr>
      <w:r w:rsidRPr="000C6AA3">
        <w:rPr>
          <w:rFonts w:eastAsia=".SFUIText" w:cs="Times New Roman"/>
          <w:color w:val="000000" w:themeColor="text1"/>
          <w:sz w:val="20"/>
          <w:szCs w:val="20"/>
        </w:rPr>
        <w:t>Take antibiotic given to you until it is entirely gone (if an antibiotic has been prescribed to you).</w:t>
      </w:r>
    </w:p>
    <w:p w14:paraId="797A6642" w14:textId="77777777" w:rsidR="00F216AB" w:rsidRPr="00942008" w:rsidRDefault="00F216AB" w:rsidP="00F216AB">
      <w:pPr>
        <w:numPr>
          <w:ilvl w:val="0"/>
          <w:numId w:val="1"/>
        </w:numPr>
        <w:tabs>
          <w:tab w:val="clear" w:pos="1080"/>
          <w:tab w:val="num" w:pos="360"/>
        </w:tabs>
        <w:ind w:left="360"/>
        <w:rPr>
          <w:sz w:val="20"/>
          <w:szCs w:val="20"/>
        </w:rPr>
      </w:pPr>
      <w:r w:rsidRPr="00942008">
        <w:rPr>
          <w:sz w:val="20"/>
          <w:szCs w:val="20"/>
        </w:rPr>
        <w:t xml:space="preserve">For nausea, use prescribed </w:t>
      </w:r>
      <w:proofErr w:type="spellStart"/>
      <w:r w:rsidRPr="00942008">
        <w:rPr>
          <w:sz w:val="20"/>
          <w:szCs w:val="20"/>
        </w:rPr>
        <w:t>anit-nausea</w:t>
      </w:r>
      <w:proofErr w:type="spellEnd"/>
      <w:r w:rsidRPr="00942008">
        <w:rPr>
          <w:sz w:val="20"/>
          <w:szCs w:val="20"/>
        </w:rPr>
        <w:t xml:space="preserve"> medication (</w:t>
      </w:r>
      <w:proofErr w:type="spellStart"/>
      <w:r w:rsidRPr="00942008">
        <w:rPr>
          <w:sz w:val="20"/>
          <w:szCs w:val="20"/>
        </w:rPr>
        <w:t>Zofran</w:t>
      </w:r>
      <w:proofErr w:type="spellEnd"/>
      <w:r w:rsidRPr="00942008">
        <w:rPr>
          <w:sz w:val="20"/>
          <w:szCs w:val="20"/>
        </w:rPr>
        <w:t xml:space="preserve"> 8mg tablet or Promethazine 25mg) as needed </w:t>
      </w:r>
    </w:p>
    <w:p w14:paraId="67B1E91C" w14:textId="77777777" w:rsidR="00F216AB" w:rsidRPr="00942008" w:rsidRDefault="00F216AB" w:rsidP="00F216AB">
      <w:pPr>
        <w:numPr>
          <w:ilvl w:val="0"/>
          <w:numId w:val="1"/>
        </w:numPr>
        <w:tabs>
          <w:tab w:val="clear" w:pos="1080"/>
          <w:tab w:val="num" w:pos="360"/>
        </w:tabs>
        <w:ind w:left="360"/>
        <w:rPr>
          <w:rFonts w:cs="Times New Roman"/>
          <w:sz w:val="20"/>
          <w:szCs w:val="20"/>
        </w:rPr>
      </w:pPr>
      <w:r w:rsidRPr="00942008">
        <w:rPr>
          <w:rFonts w:cs="Times New Roman"/>
          <w:sz w:val="20"/>
          <w:szCs w:val="20"/>
        </w:rPr>
        <w:t xml:space="preserve">For pain, use prescribed pain </w:t>
      </w:r>
      <w:proofErr w:type="spellStart"/>
      <w:r w:rsidRPr="00942008">
        <w:rPr>
          <w:rFonts w:cs="Times New Roman"/>
          <w:sz w:val="20"/>
          <w:szCs w:val="20"/>
        </w:rPr>
        <w:t>mediction</w:t>
      </w:r>
      <w:proofErr w:type="spellEnd"/>
      <w:r w:rsidRPr="00942008">
        <w:rPr>
          <w:rFonts w:cs="Times New Roman"/>
          <w:sz w:val="20"/>
          <w:szCs w:val="20"/>
        </w:rPr>
        <w:t xml:space="preserve"> (Tylenol #3 or Hydrocodone 10mg-325mg) as needed </w:t>
      </w:r>
    </w:p>
    <w:p w14:paraId="2F48D02F" w14:textId="77777777" w:rsidR="00F216AB" w:rsidRPr="00942008" w:rsidRDefault="00F216AB" w:rsidP="00F216AB">
      <w:pPr>
        <w:numPr>
          <w:ilvl w:val="0"/>
          <w:numId w:val="1"/>
        </w:numPr>
        <w:tabs>
          <w:tab w:val="clear" w:pos="1080"/>
          <w:tab w:val="num" w:pos="360"/>
        </w:tabs>
        <w:ind w:left="360"/>
        <w:rPr>
          <w:rFonts w:cs="Times New Roman"/>
          <w:sz w:val="20"/>
          <w:szCs w:val="20"/>
        </w:rPr>
      </w:pPr>
      <w:r w:rsidRPr="00942008">
        <w:rPr>
          <w:rFonts w:cs="Times New Roman"/>
          <w:sz w:val="20"/>
          <w:szCs w:val="20"/>
        </w:rPr>
        <w:t xml:space="preserve">Avoid water exposure x 1 week by placing a cotton ball in the ear with Vaseline on top of the cotton ball </w:t>
      </w:r>
    </w:p>
    <w:p w14:paraId="17675BF7" w14:textId="77777777" w:rsidR="00F216AB" w:rsidRPr="00A50B6A" w:rsidRDefault="00F216AB" w:rsidP="00F216AB">
      <w:pPr>
        <w:numPr>
          <w:ilvl w:val="0"/>
          <w:numId w:val="1"/>
        </w:numPr>
        <w:tabs>
          <w:tab w:val="clear" w:pos="1080"/>
          <w:tab w:val="num" w:pos="360"/>
        </w:tabs>
        <w:ind w:left="360"/>
        <w:rPr>
          <w:rFonts w:cs="Times New Roman"/>
          <w:sz w:val="20"/>
          <w:szCs w:val="20"/>
        </w:rPr>
      </w:pPr>
      <w:r w:rsidRPr="00A50B6A">
        <w:rPr>
          <w:rFonts w:cs="ArialMT"/>
          <w:sz w:val="20"/>
          <w:szCs w:val="20"/>
        </w:rPr>
        <w:t xml:space="preserve">Avoid heavy lifting or strenuous activity for 2-3 weeks </w:t>
      </w:r>
    </w:p>
    <w:p w14:paraId="733FD1BE" w14:textId="77777777" w:rsidR="00F216AB" w:rsidRPr="00DD5D4B" w:rsidRDefault="00F216AB" w:rsidP="00F216AB">
      <w:pPr>
        <w:numPr>
          <w:ilvl w:val="0"/>
          <w:numId w:val="1"/>
        </w:numPr>
        <w:tabs>
          <w:tab w:val="clear" w:pos="1080"/>
          <w:tab w:val="num" w:pos="360"/>
        </w:tabs>
        <w:ind w:left="360"/>
        <w:rPr>
          <w:rFonts w:cs="Times New Roman"/>
          <w:sz w:val="20"/>
          <w:szCs w:val="20"/>
        </w:rPr>
      </w:pPr>
      <w:r w:rsidRPr="00830652">
        <w:rPr>
          <w:rFonts w:cs="Times New Roman"/>
          <w:sz w:val="20"/>
          <w:szCs w:val="20"/>
        </w:rPr>
        <w:t xml:space="preserve">Do not blow your nose or "snort" in forcefully, or other </w:t>
      </w:r>
      <w:proofErr w:type="spellStart"/>
      <w:r w:rsidRPr="00830652">
        <w:rPr>
          <w:rFonts w:cs="Times New Roman"/>
          <w:sz w:val="20"/>
          <w:szCs w:val="20"/>
        </w:rPr>
        <w:t>valsalva</w:t>
      </w:r>
      <w:proofErr w:type="spellEnd"/>
      <w:r w:rsidRPr="00830652">
        <w:rPr>
          <w:rFonts w:cs="Times New Roman"/>
          <w:sz w:val="20"/>
          <w:szCs w:val="20"/>
        </w:rPr>
        <w:t xml:space="preserve"> maneuver, until after checking with the doctor at your first postoperative visit, this too, could "blow" the patch off the eardrum. If you sneeze---“sneeze with mouth open”.</w:t>
      </w:r>
    </w:p>
    <w:p w14:paraId="725E5D02" w14:textId="77777777" w:rsidR="00F216AB" w:rsidRPr="00942008" w:rsidRDefault="00F216AB" w:rsidP="00F216AB">
      <w:pPr>
        <w:numPr>
          <w:ilvl w:val="0"/>
          <w:numId w:val="1"/>
        </w:numPr>
        <w:tabs>
          <w:tab w:val="clear" w:pos="1080"/>
          <w:tab w:val="num" w:pos="360"/>
        </w:tabs>
        <w:ind w:left="360"/>
        <w:rPr>
          <w:sz w:val="20"/>
          <w:szCs w:val="20"/>
        </w:rPr>
      </w:pPr>
      <w:r>
        <w:rPr>
          <w:rFonts w:cs="Times New Roman"/>
          <w:sz w:val="20"/>
          <w:szCs w:val="20"/>
        </w:rPr>
        <w:t xml:space="preserve">No </w:t>
      </w:r>
      <w:r w:rsidRPr="00830652">
        <w:rPr>
          <w:rFonts w:cs="Times New Roman"/>
          <w:sz w:val="20"/>
          <w:szCs w:val="20"/>
        </w:rPr>
        <w:t>fly</w:t>
      </w:r>
      <w:r>
        <w:rPr>
          <w:rFonts w:cs="Times New Roman"/>
          <w:sz w:val="20"/>
          <w:szCs w:val="20"/>
        </w:rPr>
        <w:t>ing, swimming or smoking</w:t>
      </w:r>
      <w:r w:rsidRPr="00830652">
        <w:rPr>
          <w:rFonts w:cs="Times New Roman"/>
          <w:sz w:val="20"/>
          <w:szCs w:val="20"/>
        </w:rPr>
        <w:t xml:space="preserve"> for 4 weeks after surgery.</w:t>
      </w:r>
      <w:r w:rsidRPr="00942008">
        <w:rPr>
          <w:rFonts w:ascii="ArialMT" w:hAnsi="ArialMT" w:cs="ArialMT"/>
          <w:sz w:val="26"/>
          <w:szCs w:val="26"/>
        </w:rPr>
        <w:t xml:space="preserve"> </w:t>
      </w:r>
    </w:p>
    <w:p w14:paraId="292300A7" w14:textId="77777777" w:rsidR="00F216AB" w:rsidRDefault="00F216AB" w:rsidP="00F216AB">
      <w:pPr>
        <w:jc w:val="center"/>
        <w:rPr>
          <w:rFonts w:cs="Times New Roman"/>
          <w:sz w:val="20"/>
          <w:szCs w:val="20"/>
        </w:rPr>
      </w:pPr>
    </w:p>
    <w:p w14:paraId="3EDCC1F0" w14:textId="77777777" w:rsidR="00F216AB" w:rsidRDefault="00F216AB" w:rsidP="00F216AB">
      <w:pPr>
        <w:jc w:val="center"/>
        <w:rPr>
          <w:b/>
        </w:rPr>
      </w:pPr>
      <w:r w:rsidRPr="00770BCB">
        <w:rPr>
          <w:b/>
        </w:rPr>
        <w:t>Wound care instructions:</w:t>
      </w:r>
    </w:p>
    <w:p w14:paraId="3608E1AA" w14:textId="77777777" w:rsidR="00F216AB" w:rsidRPr="00770BCB" w:rsidRDefault="00F216AB" w:rsidP="00F216AB">
      <w:pPr>
        <w:jc w:val="center"/>
        <w:rPr>
          <w:b/>
          <w:sz w:val="22"/>
          <w:szCs w:val="22"/>
        </w:rPr>
      </w:pPr>
    </w:p>
    <w:p w14:paraId="0DC6098F" w14:textId="77777777" w:rsidR="00F216AB" w:rsidRDefault="00F216AB" w:rsidP="00F216AB">
      <w:pPr>
        <w:pStyle w:val="ListParagraph"/>
        <w:numPr>
          <w:ilvl w:val="0"/>
          <w:numId w:val="7"/>
        </w:numPr>
        <w:ind w:left="360"/>
        <w:rPr>
          <w:sz w:val="20"/>
          <w:szCs w:val="20"/>
        </w:rPr>
      </w:pPr>
      <w:r w:rsidRPr="005B0B3F">
        <w:rPr>
          <w:sz w:val="20"/>
          <w:szCs w:val="20"/>
        </w:rPr>
        <w:t>Keep the ear relatively dry, especially when taking a shower.</w:t>
      </w:r>
    </w:p>
    <w:p w14:paraId="01695B6A" w14:textId="5637B52A" w:rsidR="00F216AB" w:rsidRPr="00AA0036" w:rsidRDefault="00F216AB" w:rsidP="00F216AB">
      <w:pPr>
        <w:pStyle w:val="ListParagraph"/>
        <w:numPr>
          <w:ilvl w:val="0"/>
          <w:numId w:val="7"/>
        </w:numPr>
        <w:ind w:left="360"/>
        <w:rPr>
          <w:sz w:val="20"/>
          <w:szCs w:val="20"/>
        </w:rPr>
      </w:pPr>
      <w:r w:rsidRPr="00AA0036">
        <w:rPr>
          <w:rFonts w:cs="Times New Roman"/>
          <w:sz w:val="20"/>
          <w:szCs w:val="20"/>
        </w:rPr>
        <w:t>The wound where the cartilage gra</w:t>
      </w:r>
      <w:r w:rsidR="00A16B72">
        <w:rPr>
          <w:rFonts w:cs="Times New Roman"/>
          <w:sz w:val="20"/>
          <w:szCs w:val="20"/>
        </w:rPr>
        <w:t xml:space="preserve">ft was obtained is located in front of  the entrance to </w:t>
      </w:r>
      <w:r w:rsidRPr="00AA0036">
        <w:rPr>
          <w:rFonts w:cs="Times New Roman"/>
          <w:sz w:val="20"/>
          <w:szCs w:val="20"/>
        </w:rPr>
        <w:t>the ear canal</w:t>
      </w:r>
      <w:r w:rsidR="00A16B72">
        <w:rPr>
          <w:rFonts w:cs="Times New Roman"/>
          <w:sz w:val="20"/>
          <w:szCs w:val="20"/>
        </w:rPr>
        <w:t xml:space="preserve"> (the </w:t>
      </w:r>
      <w:proofErr w:type="spellStart"/>
      <w:r w:rsidR="00A16B72">
        <w:rPr>
          <w:rFonts w:cs="Times New Roman"/>
          <w:sz w:val="20"/>
          <w:szCs w:val="20"/>
        </w:rPr>
        <w:t>tragus</w:t>
      </w:r>
      <w:proofErr w:type="spellEnd"/>
      <w:r w:rsidR="00A16B72">
        <w:rPr>
          <w:rFonts w:cs="Times New Roman"/>
          <w:sz w:val="20"/>
          <w:szCs w:val="20"/>
        </w:rPr>
        <w:t xml:space="preserve">), and </w:t>
      </w:r>
      <w:bookmarkStart w:id="0" w:name="_GoBack"/>
      <w:bookmarkEnd w:id="0"/>
      <w:r w:rsidRPr="00AA0036">
        <w:rPr>
          <w:rFonts w:cs="Times New Roman"/>
          <w:sz w:val="20"/>
          <w:szCs w:val="20"/>
        </w:rPr>
        <w:t xml:space="preserve">was closed with dissolvable sutures. For wound care, clean the area with Hydrogen peroxide and apply Bacitracin ointment twice a day for 7-10 days </w:t>
      </w:r>
      <w:r>
        <w:rPr>
          <w:rFonts w:cs="Times New Roman"/>
          <w:sz w:val="20"/>
          <w:szCs w:val="20"/>
        </w:rPr>
        <w:t>.</w:t>
      </w:r>
    </w:p>
    <w:p w14:paraId="41E4A848" w14:textId="77777777" w:rsidR="00F216AB" w:rsidRDefault="00F216AB" w:rsidP="00F216AB">
      <w:pPr>
        <w:pStyle w:val="ListParagraph"/>
        <w:numPr>
          <w:ilvl w:val="0"/>
          <w:numId w:val="7"/>
        </w:numPr>
        <w:ind w:left="360"/>
        <w:rPr>
          <w:sz w:val="20"/>
          <w:szCs w:val="20"/>
        </w:rPr>
      </w:pPr>
      <w:r w:rsidRPr="005B0B3F">
        <w:rPr>
          <w:sz w:val="20"/>
          <w:szCs w:val="20"/>
        </w:rPr>
        <w:t xml:space="preserve">Keep the incision open to air with no dressing </w:t>
      </w:r>
    </w:p>
    <w:p w14:paraId="482785EC" w14:textId="63ACDE1E" w:rsidR="003D04FB" w:rsidRPr="00F216AB" w:rsidRDefault="00F216AB" w:rsidP="00F216AB">
      <w:pPr>
        <w:pStyle w:val="ListParagraph"/>
        <w:numPr>
          <w:ilvl w:val="0"/>
          <w:numId w:val="7"/>
        </w:numPr>
        <w:ind w:left="360"/>
        <w:rPr>
          <w:sz w:val="20"/>
          <w:szCs w:val="20"/>
        </w:rPr>
      </w:pPr>
      <w:r w:rsidRPr="00873A7A">
        <w:rPr>
          <w:rFonts w:ascii="MyriadPro" w:hAnsi="MyriadPro"/>
          <w:b/>
          <w:bCs/>
          <w:sz w:val="20"/>
          <w:szCs w:val="20"/>
        </w:rPr>
        <w:t>Ca</w:t>
      </w:r>
      <w:r>
        <w:rPr>
          <w:rFonts w:ascii="MyriadPro" w:hAnsi="MyriadPro"/>
          <w:b/>
          <w:bCs/>
          <w:sz w:val="20"/>
          <w:szCs w:val="20"/>
        </w:rPr>
        <w:t xml:space="preserve">ll 817-332-4060 </w:t>
      </w:r>
      <w:r w:rsidRPr="00873A7A">
        <w:rPr>
          <w:rFonts w:ascii="MyriadPro" w:hAnsi="MyriadPro"/>
          <w:b/>
          <w:bCs/>
          <w:sz w:val="20"/>
          <w:szCs w:val="20"/>
        </w:rPr>
        <w:t xml:space="preserve"> if you experience any of the following:</w:t>
      </w:r>
      <w:r>
        <w:rPr>
          <w:rFonts w:ascii="MyriadPro" w:hAnsi="MyriadPro"/>
          <w:b/>
          <w:bCs/>
          <w:sz w:val="20"/>
          <w:szCs w:val="20"/>
        </w:rPr>
        <w:t xml:space="preserve"> </w:t>
      </w:r>
      <w:r w:rsidRPr="00873A7A">
        <w:rPr>
          <w:rFonts w:ascii="MyriadPro" w:hAnsi="MyriadPro"/>
          <w:sz w:val="20"/>
          <w:szCs w:val="20"/>
        </w:rPr>
        <w:t>Drainage that persists, Swelling, Increased pain,</w:t>
      </w:r>
      <w:r>
        <w:rPr>
          <w:rFonts w:ascii="MyriadPro" w:hAnsi="MyriadPro"/>
          <w:sz w:val="20"/>
          <w:szCs w:val="20"/>
        </w:rPr>
        <w:t xml:space="preserve"> or</w:t>
      </w:r>
      <w:r w:rsidRPr="00873A7A">
        <w:rPr>
          <w:rFonts w:ascii="MyriadPro" w:hAnsi="MyriadPro"/>
          <w:sz w:val="20"/>
          <w:szCs w:val="20"/>
        </w:rPr>
        <w:t xml:space="preserve"> Fever of 101° or higher</w:t>
      </w:r>
      <w:r>
        <w:rPr>
          <w:rFonts w:ascii="MyriadPro" w:hAnsi="MyriadPro"/>
          <w:sz w:val="20"/>
          <w:szCs w:val="20"/>
        </w:rPr>
        <w:t>.</w:t>
      </w:r>
    </w:p>
    <w:sectPr w:rsidR="003D04FB" w:rsidRPr="00F2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88"/>
    <w:family w:val="roman"/>
    <w:notTrueType/>
    <w:pitch w:val="default"/>
  </w:font>
  <w:font w:name=".SFUIText">
    <w:altName w:val="Times New Roman"/>
    <w:panose1 w:val="00000000000000000000"/>
    <w:charset w:val="88"/>
    <w:family w:val="roman"/>
    <w:notTrueType/>
    <w:pitch w:val="default"/>
  </w:font>
  <w:font w:name="ArialMT">
    <w:altName w:val="Arial"/>
    <w:charset w:val="00"/>
    <w:family w:val="auto"/>
    <w:pitch w:val="variable"/>
    <w:sig w:usb0="E0002AFF" w:usb1="C0007843"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B1C97"/>
    <w:multiLevelType w:val="multilevel"/>
    <w:tmpl w:val="29E49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1D65601A"/>
    <w:multiLevelType w:val="hybridMultilevel"/>
    <w:tmpl w:val="117AE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024C93"/>
    <w:multiLevelType w:val="hybridMultilevel"/>
    <w:tmpl w:val="E2380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8C665F"/>
    <w:multiLevelType w:val="hybridMultilevel"/>
    <w:tmpl w:val="11B49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1F64AE"/>
    <w:multiLevelType w:val="hybridMultilevel"/>
    <w:tmpl w:val="82AA22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0573EE"/>
    <w:multiLevelType w:val="multilevel"/>
    <w:tmpl w:val="A1E0A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D14856"/>
    <w:multiLevelType w:val="multilevel"/>
    <w:tmpl w:val="9326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EC12D9"/>
    <w:multiLevelType w:val="multilevel"/>
    <w:tmpl w:val="6602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FB"/>
    <w:rsid w:val="00082F31"/>
    <w:rsid w:val="00095434"/>
    <w:rsid w:val="000A71C4"/>
    <w:rsid w:val="000C699A"/>
    <w:rsid w:val="000C6AA3"/>
    <w:rsid w:val="000E63C0"/>
    <w:rsid w:val="001C11C6"/>
    <w:rsid w:val="00210FCB"/>
    <w:rsid w:val="00257191"/>
    <w:rsid w:val="002B1B8B"/>
    <w:rsid w:val="002C6041"/>
    <w:rsid w:val="002F66CB"/>
    <w:rsid w:val="00377ACC"/>
    <w:rsid w:val="003C1079"/>
    <w:rsid w:val="003D04FB"/>
    <w:rsid w:val="003E51C3"/>
    <w:rsid w:val="005B0B3F"/>
    <w:rsid w:val="005F7F48"/>
    <w:rsid w:val="006015DF"/>
    <w:rsid w:val="006B1F98"/>
    <w:rsid w:val="00727BBB"/>
    <w:rsid w:val="007612B1"/>
    <w:rsid w:val="00770BCB"/>
    <w:rsid w:val="00830652"/>
    <w:rsid w:val="0087282B"/>
    <w:rsid w:val="00873A7A"/>
    <w:rsid w:val="008F646F"/>
    <w:rsid w:val="00951054"/>
    <w:rsid w:val="00986590"/>
    <w:rsid w:val="009B7E24"/>
    <w:rsid w:val="00A16B72"/>
    <w:rsid w:val="00A260A0"/>
    <w:rsid w:val="00B72261"/>
    <w:rsid w:val="00C157BB"/>
    <w:rsid w:val="00CE52F4"/>
    <w:rsid w:val="00DD5D4B"/>
    <w:rsid w:val="00DE685D"/>
    <w:rsid w:val="00E04599"/>
    <w:rsid w:val="00E0628E"/>
    <w:rsid w:val="00E946D5"/>
    <w:rsid w:val="00EB0DAF"/>
    <w:rsid w:val="00EC1C38"/>
    <w:rsid w:val="00F216AB"/>
    <w:rsid w:val="00F44FB6"/>
    <w:rsid w:val="00F602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6AB3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4F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B7E24"/>
    <w:pPr>
      <w:ind w:left="720"/>
      <w:contextualSpacing/>
    </w:pPr>
  </w:style>
  <w:style w:type="character" w:styleId="Hyperlink">
    <w:name w:val="Hyperlink"/>
    <w:basedOn w:val="DefaultParagraphFont"/>
    <w:uiPriority w:val="99"/>
    <w:unhideWhenUsed/>
    <w:rsid w:val="00830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437</Words>
  <Characters>2496</Characters>
  <Application>Microsoft Macintosh Word</Application>
  <DocSecurity>0</DocSecurity>
  <Lines>20</Lines>
  <Paragraphs>5</Paragraphs>
  <ScaleCrop>false</ScaleCrop>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Dean</dc:creator>
  <cp:keywords/>
  <dc:description/>
  <cp:lastModifiedBy>Marc Dean</cp:lastModifiedBy>
  <cp:revision>31</cp:revision>
  <dcterms:created xsi:type="dcterms:W3CDTF">2017-01-06T15:15:00Z</dcterms:created>
  <dcterms:modified xsi:type="dcterms:W3CDTF">2017-01-10T13:46:00Z</dcterms:modified>
</cp:coreProperties>
</file>