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ADA5" w14:textId="5E52F809" w:rsidR="00A6398B" w:rsidRPr="00887556" w:rsidRDefault="00A6398B" w:rsidP="00A6398B">
      <w:pPr>
        <w:jc w:val="center"/>
        <w:rPr>
          <w:b/>
          <w:color w:val="000000" w:themeColor="text1"/>
          <w:sz w:val="20"/>
          <w:szCs w:val="20"/>
        </w:rPr>
      </w:pPr>
      <w:r w:rsidRPr="00887556">
        <w:rPr>
          <w:b/>
          <w:color w:val="000000" w:themeColor="text1"/>
          <w:sz w:val="20"/>
          <w:szCs w:val="20"/>
        </w:rPr>
        <w:t>I</w:t>
      </w:r>
      <w:r w:rsidR="00CB6C13">
        <w:rPr>
          <w:b/>
          <w:color w:val="000000" w:themeColor="text1"/>
          <w:sz w:val="20"/>
          <w:szCs w:val="20"/>
        </w:rPr>
        <w:t>nstru</w:t>
      </w:r>
      <w:r w:rsidR="00C96227">
        <w:rPr>
          <w:b/>
          <w:color w:val="000000" w:themeColor="text1"/>
          <w:sz w:val="20"/>
          <w:szCs w:val="20"/>
        </w:rPr>
        <w:t xml:space="preserve">ctions for laryngoscopy with therapeutic intervention </w:t>
      </w:r>
    </w:p>
    <w:p w14:paraId="36514525" w14:textId="77777777" w:rsidR="00A6398B" w:rsidRPr="00887556" w:rsidRDefault="00A6398B" w:rsidP="00A6398B">
      <w:pPr>
        <w:rPr>
          <w:color w:val="000000" w:themeColor="text1"/>
          <w:sz w:val="20"/>
          <w:szCs w:val="20"/>
        </w:rPr>
      </w:pPr>
    </w:p>
    <w:p w14:paraId="4AC9CDBE" w14:textId="2A8D3F4A" w:rsidR="00A6398B" w:rsidRDefault="001465DD" w:rsidP="00A6398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Laryngoscopy with therapeutic intervention is usually an outpatient </w:t>
      </w:r>
      <w:r w:rsidR="00C500B2">
        <w:rPr>
          <w:color w:val="000000" w:themeColor="text1"/>
          <w:sz w:val="20"/>
          <w:szCs w:val="20"/>
        </w:rPr>
        <w:t xml:space="preserve">surgery performed by evaluating the larynx, including the true vocal cords with a variety </w:t>
      </w:r>
      <w:r w:rsidR="0047192F">
        <w:rPr>
          <w:color w:val="000000" w:themeColor="text1"/>
          <w:sz w:val="20"/>
          <w:szCs w:val="20"/>
        </w:rPr>
        <w:t xml:space="preserve">of endoscopes and then performing a therapeutic intervention such as the </w:t>
      </w:r>
      <w:r w:rsidR="00797C53">
        <w:rPr>
          <w:color w:val="000000" w:themeColor="text1"/>
          <w:sz w:val="20"/>
          <w:szCs w:val="20"/>
        </w:rPr>
        <w:t xml:space="preserve">excision of a mass or cyst or injecting fillers into a paralyzed vocal cord to improve the voice. The </w:t>
      </w:r>
      <w:r w:rsidR="00761539">
        <w:rPr>
          <w:color w:val="000000" w:themeColor="text1"/>
          <w:sz w:val="20"/>
          <w:szCs w:val="20"/>
        </w:rPr>
        <w:t>type of intervention will be determined by the causative pathology</w:t>
      </w:r>
      <w:r w:rsidR="00037057">
        <w:rPr>
          <w:color w:val="000000" w:themeColor="text1"/>
          <w:sz w:val="20"/>
          <w:szCs w:val="20"/>
        </w:rPr>
        <w:t>, but in general any intervention may cause temporary hoarseness</w:t>
      </w:r>
      <w:r w:rsidR="00015E44">
        <w:rPr>
          <w:color w:val="000000" w:themeColor="text1"/>
          <w:sz w:val="20"/>
          <w:szCs w:val="20"/>
        </w:rPr>
        <w:t xml:space="preserve"> and require some degree of voice rest. Recovery is relatively quick and most patients can </w:t>
      </w:r>
      <w:r w:rsidR="00B46E71">
        <w:rPr>
          <w:color w:val="000000" w:themeColor="text1"/>
          <w:sz w:val="20"/>
          <w:szCs w:val="20"/>
        </w:rPr>
        <w:t xml:space="preserve">return to full activity within a few days. </w:t>
      </w:r>
    </w:p>
    <w:p w14:paraId="07C1C32B" w14:textId="77777777" w:rsidR="00B46E71" w:rsidRPr="00887556" w:rsidRDefault="00B46E71" w:rsidP="00A6398B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3AE6E03E" w14:textId="77777777" w:rsidR="00A6398B" w:rsidRDefault="00A6398B" w:rsidP="00A6398B">
      <w:pPr>
        <w:jc w:val="center"/>
        <w:rPr>
          <w:b/>
          <w:color w:val="000000" w:themeColor="text1"/>
          <w:sz w:val="20"/>
          <w:szCs w:val="20"/>
        </w:rPr>
      </w:pPr>
      <w:r w:rsidRPr="00887556">
        <w:rPr>
          <w:b/>
          <w:color w:val="000000" w:themeColor="text1"/>
          <w:sz w:val="20"/>
          <w:szCs w:val="20"/>
        </w:rPr>
        <w:t>What to Expect:</w:t>
      </w:r>
    </w:p>
    <w:p w14:paraId="46358BC8" w14:textId="77777777" w:rsidR="00A6398B" w:rsidRPr="00887556" w:rsidRDefault="00A6398B" w:rsidP="00A6398B">
      <w:pPr>
        <w:jc w:val="center"/>
        <w:rPr>
          <w:b/>
          <w:color w:val="000000" w:themeColor="text1"/>
          <w:sz w:val="20"/>
          <w:szCs w:val="20"/>
        </w:rPr>
      </w:pPr>
    </w:p>
    <w:p w14:paraId="5F212368" w14:textId="77777777" w:rsidR="00CB6C13" w:rsidRPr="00CB6C13" w:rsidRDefault="00CB6C13" w:rsidP="00CB6C13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B6C13">
        <w:rPr>
          <w:color w:val="000000" w:themeColor="text1"/>
          <w:sz w:val="20"/>
          <w:szCs w:val="20"/>
        </w:rPr>
        <w:t>You may feel discomfort in the throat for several days. This will resolve without treatment.</w:t>
      </w:r>
    </w:p>
    <w:p w14:paraId="63333910" w14:textId="24A64A76" w:rsidR="00842B8C" w:rsidRDefault="00CB6C13" w:rsidP="008C5F9D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E1D10">
        <w:rPr>
          <w:color w:val="000000" w:themeColor="text1"/>
          <w:sz w:val="20"/>
          <w:szCs w:val="20"/>
        </w:rPr>
        <w:t>Your voice may be hoarse</w:t>
      </w:r>
      <w:r w:rsidR="00013A1C" w:rsidRPr="000E1D10">
        <w:rPr>
          <w:color w:val="000000" w:themeColor="text1"/>
          <w:sz w:val="20"/>
          <w:szCs w:val="20"/>
        </w:rPr>
        <w:t xml:space="preserve"> for several days</w:t>
      </w:r>
      <w:r w:rsidR="00842B8C">
        <w:rPr>
          <w:color w:val="000000" w:themeColor="text1"/>
          <w:sz w:val="20"/>
          <w:szCs w:val="20"/>
        </w:rPr>
        <w:t>. Staying hydrated and using a humidifier at night can help with this</w:t>
      </w:r>
      <w:r w:rsidR="00FA3A4C">
        <w:rPr>
          <w:color w:val="000000" w:themeColor="text1"/>
          <w:sz w:val="20"/>
          <w:szCs w:val="20"/>
        </w:rPr>
        <w:t>.</w:t>
      </w:r>
    </w:p>
    <w:p w14:paraId="3DDDAAD7" w14:textId="3F210F07" w:rsidR="00A6398B" w:rsidRDefault="000E1D10" w:rsidP="008C5F9D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you may</w:t>
      </w:r>
      <w:r w:rsidR="006B14D8">
        <w:rPr>
          <w:color w:val="000000" w:themeColor="text1"/>
          <w:sz w:val="20"/>
          <w:szCs w:val="20"/>
        </w:rPr>
        <w:t xml:space="preserve"> be on voice rest </w:t>
      </w:r>
      <w:r w:rsidR="00CB6C13" w:rsidRPr="000E1D10">
        <w:rPr>
          <w:color w:val="000000" w:themeColor="text1"/>
          <w:sz w:val="20"/>
          <w:szCs w:val="20"/>
        </w:rPr>
        <w:t>dependi</w:t>
      </w:r>
      <w:r w:rsidR="00013A1C" w:rsidRPr="000E1D10">
        <w:rPr>
          <w:color w:val="000000" w:themeColor="text1"/>
          <w:sz w:val="20"/>
          <w:szCs w:val="20"/>
        </w:rPr>
        <w:t>ng on the procedure performed.</w:t>
      </w:r>
    </w:p>
    <w:p w14:paraId="7375D500" w14:textId="77777777" w:rsidR="00BF74B7" w:rsidRDefault="00BF74B7" w:rsidP="00842B8C">
      <w:pPr>
        <w:rPr>
          <w:color w:val="000000" w:themeColor="text1"/>
          <w:sz w:val="20"/>
          <w:szCs w:val="20"/>
        </w:rPr>
      </w:pPr>
    </w:p>
    <w:p w14:paraId="4AADD5B3" w14:textId="77777777" w:rsidR="000E1D10" w:rsidRPr="000E1D10" w:rsidRDefault="000E1D10" w:rsidP="006B14D8">
      <w:pPr>
        <w:ind w:left="360"/>
        <w:rPr>
          <w:color w:val="000000" w:themeColor="text1"/>
          <w:sz w:val="20"/>
          <w:szCs w:val="20"/>
        </w:rPr>
      </w:pPr>
    </w:p>
    <w:p w14:paraId="7BEFD4B1" w14:textId="77777777" w:rsidR="00A6398B" w:rsidRDefault="00A6398B" w:rsidP="00A6398B">
      <w:pPr>
        <w:jc w:val="center"/>
        <w:rPr>
          <w:b/>
          <w:color w:val="000000" w:themeColor="text1"/>
          <w:sz w:val="20"/>
          <w:szCs w:val="20"/>
        </w:rPr>
      </w:pPr>
      <w:r w:rsidRPr="00887556">
        <w:rPr>
          <w:b/>
          <w:color w:val="000000" w:themeColor="text1"/>
          <w:sz w:val="20"/>
          <w:szCs w:val="20"/>
        </w:rPr>
        <w:t>Post-operative Care</w:t>
      </w:r>
    </w:p>
    <w:p w14:paraId="3ABF7B4B" w14:textId="77777777" w:rsidR="00A6398B" w:rsidRPr="00887556" w:rsidRDefault="00A6398B" w:rsidP="00A6398B">
      <w:pPr>
        <w:jc w:val="center"/>
        <w:rPr>
          <w:b/>
          <w:color w:val="000000" w:themeColor="text1"/>
          <w:sz w:val="20"/>
          <w:szCs w:val="20"/>
        </w:rPr>
      </w:pPr>
    </w:p>
    <w:p w14:paraId="6832A27C" w14:textId="3CACB534" w:rsidR="00486751" w:rsidRDefault="00BB7D5F" w:rsidP="00486751">
      <w:pPr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Y</w:t>
      </w:r>
      <w:r w:rsidR="00C3618D">
        <w:rPr>
          <w:color w:val="000000" w:themeColor="text1"/>
          <w:sz w:val="20"/>
          <w:szCs w:val="20"/>
        </w:rPr>
        <w:t>ou can e</w:t>
      </w:r>
      <w:r w:rsidR="00486751" w:rsidRPr="00CB6C13">
        <w:rPr>
          <w:color w:val="000000" w:themeColor="text1"/>
          <w:sz w:val="20"/>
          <w:szCs w:val="20"/>
        </w:rPr>
        <w:t>at normally, but soft foods are preferred for 1-2 days after the operation. A soft diet includes foods that are low in fiber, soft in consistency and bland in flavor.</w:t>
      </w:r>
    </w:p>
    <w:p w14:paraId="5714265E" w14:textId="0C069459" w:rsidR="00BF74B7" w:rsidRPr="00BF74B7" w:rsidRDefault="006B14D8" w:rsidP="00BF74B7">
      <w:pPr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Use your voice as little as possible for the first 2 days after the operation</w:t>
      </w:r>
      <w:r w:rsidR="004E0425">
        <w:rPr>
          <w:color w:val="000000" w:themeColor="text1"/>
          <w:sz w:val="20"/>
          <w:szCs w:val="20"/>
        </w:rPr>
        <w:t>, and when you do speak in a normal tone. Both whispering and shouting will cause unnecessary trauma to the vocal cords</w:t>
      </w:r>
      <w:r w:rsidR="00BF74B7">
        <w:rPr>
          <w:color w:val="000000" w:themeColor="text1"/>
          <w:sz w:val="20"/>
          <w:szCs w:val="20"/>
        </w:rPr>
        <w:t>.</w:t>
      </w:r>
    </w:p>
    <w:p w14:paraId="70383C0D" w14:textId="09E19C72" w:rsidR="00A35CD0" w:rsidRPr="00A35CD0" w:rsidRDefault="00C3618D" w:rsidP="00A35CD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 pain use the prescribed pain medicine</w:t>
      </w:r>
      <w:r w:rsidR="00A35CD0" w:rsidRPr="00A35CD0">
        <w:rPr>
          <w:rFonts w:cs="Times New Roman"/>
          <w:sz w:val="20"/>
          <w:szCs w:val="20"/>
        </w:rPr>
        <w:t xml:space="preserve"> as needed for pain.</w:t>
      </w:r>
    </w:p>
    <w:p w14:paraId="139C5A13" w14:textId="2F81F4FF" w:rsidR="00A35CD0" w:rsidRPr="00A35CD0" w:rsidRDefault="00A35CD0" w:rsidP="00A35CD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 w:rsidRPr="00A35CD0">
        <w:rPr>
          <w:rFonts w:cs="Times New Roman"/>
          <w:sz w:val="20"/>
          <w:szCs w:val="20"/>
        </w:rPr>
        <w:t xml:space="preserve">For nausea use the prescribed anti-nausea medication as needed (Zofran 8mg tablet or Promethazine 25mg tablet) </w:t>
      </w:r>
    </w:p>
    <w:p w14:paraId="0E83811D" w14:textId="77777777" w:rsidR="00A6398B" w:rsidRPr="00887556" w:rsidRDefault="00A6398B" w:rsidP="00A6398B">
      <w:pPr>
        <w:pStyle w:val="ListParagraph"/>
        <w:numPr>
          <w:ilvl w:val="0"/>
          <w:numId w:val="5"/>
        </w:numPr>
        <w:ind w:left="360"/>
        <w:rPr>
          <w:rFonts w:cs="Times New Roman"/>
          <w:color w:val="000000" w:themeColor="text1"/>
          <w:sz w:val="20"/>
          <w:szCs w:val="20"/>
        </w:rPr>
      </w:pPr>
      <w:r w:rsidRPr="00887556">
        <w:rPr>
          <w:rFonts w:cs="Times New Roman"/>
          <w:color w:val="000000" w:themeColor="text1"/>
          <w:sz w:val="20"/>
          <w:szCs w:val="20"/>
        </w:rPr>
        <w:t>Please call the office at (817)332-4060 if you have fe</w:t>
      </w:r>
      <w:r>
        <w:rPr>
          <w:rFonts w:cs="Times New Roman"/>
          <w:color w:val="000000" w:themeColor="text1"/>
          <w:sz w:val="20"/>
          <w:szCs w:val="20"/>
        </w:rPr>
        <w:t>ver, pain or any other concerns.</w:t>
      </w:r>
    </w:p>
    <w:p w14:paraId="50A837E3" w14:textId="77777777" w:rsidR="008B191D" w:rsidRDefault="008B191D" w:rsidP="008B191D">
      <w:pPr>
        <w:rPr>
          <w:rFonts w:ascii=".SF UI Text" w:eastAsia=".SF UI Text" w:hAnsi="Times New Roman" w:cs="Times New Roman"/>
          <w:color w:val="7A766E"/>
        </w:rPr>
      </w:pPr>
    </w:p>
    <w:p w14:paraId="6074EDD5" w14:textId="77777777" w:rsidR="008B191D" w:rsidRDefault="008B191D"/>
    <w:sectPr w:rsidR="008B1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01A"/>
    <w:multiLevelType w:val="hybridMultilevel"/>
    <w:tmpl w:val="117AE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C665F"/>
    <w:multiLevelType w:val="hybridMultilevel"/>
    <w:tmpl w:val="11B49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858CE"/>
    <w:multiLevelType w:val="hybridMultilevel"/>
    <w:tmpl w:val="5EFC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E3E6B"/>
    <w:multiLevelType w:val="hybridMultilevel"/>
    <w:tmpl w:val="99225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D6095D"/>
    <w:multiLevelType w:val="hybridMultilevel"/>
    <w:tmpl w:val="C66C9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023DD"/>
    <w:multiLevelType w:val="hybridMultilevel"/>
    <w:tmpl w:val="0A445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782774"/>
    <w:multiLevelType w:val="multilevel"/>
    <w:tmpl w:val="79369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1D"/>
    <w:rsid w:val="00013A1C"/>
    <w:rsid w:val="00015E44"/>
    <w:rsid w:val="00023632"/>
    <w:rsid w:val="00037057"/>
    <w:rsid w:val="000E1D10"/>
    <w:rsid w:val="001465DD"/>
    <w:rsid w:val="0047192F"/>
    <w:rsid w:val="00486751"/>
    <w:rsid w:val="00492755"/>
    <w:rsid w:val="004E0425"/>
    <w:rsid w:val="006B14D8"/>
    <w:rsid w:val="00761539"/>
    <w:rsid w:val="00797C53"/>
    <w:rsid w:val="00842B8C"/>
    <w:rsid w:val="008B191D"/>
    <w:rsid w:val="00A35CD0"/>
    <w:rsid w:val="00A6398B"/>
    <w:rsid w:val="00B15736"/>
    <w:rsid w:val="00B46E71"/>
    <w:rsid w:val="00BB7D5F"/>
    <w:rsid w:val="00BC5AF8"/>
    <w:rsid w:val="00BF74B7"/>
    <w:rsid w:val="00C1421B"/>
    <w:rsid w:val="00C3618D"/>
    <w:rsid w:val="00C500B2"/>
    <w:rsid w:val="00C96227"/>
    <w:rsid w:val="00CB6C13"/>
    <w:rsid w:val="00FA3A4C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836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6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2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1367</Characters>
  <Application>Microsoft Macintosh Word</Application>
  <DocSecurity>0</DocSecurity>
  <Lines>11</Lines>
  <Paragraphs>3</Paragraphs>
  <ScaleCrop>false</ScaleCrop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Dean</dc:creator>
  <cp:keywords/>
  <dc:description/>
  <cp:lastModifiedBy>Marc Dean</cp:lastModifiedBy>
  <cp:revision>29</cp:revision>
  <dcterms:created xsi:type="dcterms:W3CDTF">2017-01-10T12:48:00Z</dcterms:created>
  <dcterms:modified xsi:type="dcterms:W3CDTF">2017-01-10T19:51:00Z</dcterms:modified>
</cp:coreProperties>
</file>